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B95" w:rsidRDefault="00877B95" w:rsidP="00877B95">
      <w:pPr>
        <w:autoSpaceDE w:val="0"/>
        <w:autoSpaceDN w:val="0"/>
        <w:adjustRightInd w:val="0"/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7B95">
        <w:rPr>
          <w:rFonts w:ascii="Times New Roman" w:hAnsi="Times New Roman" w:cs="Times New Roman"/>
          <w:sz w:val="28"/>
          <w:szCs w:val="28"/>
        </w:rPr>
        <w:t>АЛГОРИТМ ПЕРЕНЕСЕННЯ ДАНИХ З ФАЙЛІВ DOC-ФОРМАТУ ТАБЛИЧНОЇ СТРУКТУРИ ДО БАЗИ ДАНИХ</w:t>
      </w:r>
    </w:p>
    <w:p w:rsidR="00FB1930" w:rsidRDefault="00FB1930" w:rsidP="00877B95">
      <w:pPr>
        <w:autoSpaceDE w:val="0"/>
        <w:autoSpaceDN w:val="0"/>
        <w:adjustRightInd w:val="0"/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930" w:rsidRPr="00877B95" w:rsidRDefault="00FB1930" w:rsidP="00877B95">
      <w:pPr>
        <w:autoSpaceDE w:val="0"/>
        <w:autoSpaceDN w:val="0"/>
        <w:adjustRightInd w:val="0"/>
        <w:spacing w:before="20"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7B95" w:rsidRPr="00877B95" w:rsidRDefault="00877B95" w:rsidP="00877B95">
      <w:pPr>
        <w:autoSpaceDE w:val="0"/>
        <w:autoSpaceDN w:val="0"/>
        <w:adjustRightInd w:val="0"/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877B95">
        <w:rPr>
          <w:rFonts w:ascii="Times New Roman" w:hAnsi="Times New Roman" w:cs="Times New Roman"/>
          <w:sz w:val="28"/>
          <w:szCs w:val="28"/>
        </w:rPr>
        <w:t>На даний момент в організаціях існує велика кількість документів, які збері</w:t>
      </w:r>
      <w:r>
        <w:rPr>
          <w:rFonts w:ascii="Times New Roman" w:hAnsi="Times New Roman" w:cs="Times New Roman"/>
          <w:sz w:val="28"/>
          <w:szCs w:val="28"/>
        </w:rPr>
        <w:t xml:space="preserve">гаються в </w:t>
      </w:r>
      <w:r w:rsidRPr="00877B95">
        <w:rPr>
          <w:rFonts w:ascii="Times New Roman" w:hAnsi="Times New Roman" w:cs="Times New Roman"/>
          <w:sz w:val="28"/>
          <w:szCs w:val="28"/>
        </w:rPr>
        <w:t>різних електронних форматах, а також існують інформаційні</w:t>
      </w:r>
      <w:r>
        <w:rPr>
          <w:rFonts w:ascii="Times New Roman" w:hAnsi="Times New Roman" w:cs="Times New Roman"/>
          <w:sz w:val="28"/>
          <w:szCs w:val="28"/>
        </w:rPr>
        <w:t xml:space="preserve"> системи, які зберігають дані у </w:t>
      </w:r>
      <w:r w:rsidRPr="00877B95">
        <w:rPr>
          <w:rFonts w:ascii="Times New Roman" w:hAnsi="Times New Roman" w:cs="Times New Roman"/>
          <w:sz w:val="28"/>
          <w:szCs w:val="28"/>
        </w:rPr>
        <w:t xml:space="preserve">формі реляційної бази даних (БД). Тому часто виникає </w:t>
      </w:r>
      <w:r>
        <w:rPr>
          <w:rFonts w:ascii="Times New Roman" w:hAnsi="Times New Roman" w:cs="Times New Roman"/>
          <w:sz w:val="28"/>
          <w:szCs w:val="28"/>
        </w:rPr>
        <w:t xml:space="preserve">необхідність внесення змістової </w:t>
      </w:r>
      <w:r w:rsidRPr="00877B95">
        <w:rPr>
          <w:rFonts w:ascii="Times New Roman" w:hAnsi="Times New Roman" w:cs="Times New Roman"/>
          <w:sz w:val="28"/>
          <w:szCs w:val="28"/>
        </w:rPr>
        <w:t>частини документу до БД та навпаки — генерувати документ зі змістом з БД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77B95">
        <w:rPr>
          <w:rFonts w:ascii="Times New Roman" w:hAnsi="Times New Roman" w:cs="Times New Roman"/>
          <w:sz w:val="28"/>
          <w:szCs w:val="28"/>
        </w:rPr>
        <w:t>Метою роботи є автоматизація процесу перенесення змісту таблиць документу DOC-</w:t>
      </w:r>
    </w:p>
    <w:p w:rsidR="00877B95" w:rsidRPr="00877B95" w:rsidRDefault="00877B95" w:rsidP="00877B95">
      <w:pPr>
        <w:autoSpaceDE w:val="0"/>
        <w:autoSpaceDN w:val="0"/>
        <w:adjustRightInd w:val="0"/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877B95">
        <w:rPr>
          <w:rFonts w:ascii="Times New Roman" w:hAnsi="Times New Roman" w:cs="Times New Roman"/>
          <w:sz w:val="28"/>
          <w:szCs w:val="28"/>
        </w:rPr>
        <w:t>формату до БД, яка включає: опис документу з в</w:t>
      </w:r>
      <w:r>
        <w:rPr>
          <w:rFonts w:ascii="Times New Roman" w:hAnsi="Times New Roman" w:cs="Times New Roman"/>
          <w:sz w:val="28"/>
          <w:szCs w:val="28"/>
        </w:rPr>
        <w:t xml:space="preserve">икористанням мови розмітки XML; </w:t>
      </w:r>
      <w:r w:rsidRPr="00877B95">
        <w:rPr>
          <w:rFonts w:ascii="Times New Roman" w:hAnsi="Times New Roman" w:cs="Times New Roman"/>
          <w:sz w:val="28"/>
          <w:szCs w:val="28"/>
        </w:rPr>
        <w:t xml:space="preserve">отримання даних з документу, їх розподіл на лексеми; </w:t>
      </w:r>
      <w:r>
        <w:rPr>
          <w:rFonts w:ascii="Times New Roman" w:hAnsi="Times New Roman" w:cs="Times New Roman"/>
          <w:sz w:val="28"/>
          <w:szCs w:val="28"/>
        </w:rPr>
        <w:t xml:space="preserve">виділення змістової інформації; </w:t>
      </w:r>
      <w:r w:rsidRPr="00877B95">
        <w:rPr>
          <w:rFonts w:ascii="Times New Roman" w:hAnsi="Times New Roman" w:cs="Times New Roman"/>
          <w:sz w:val="28"/>
          <w:szCs w:val="28"/>
        </w:rPr>
        <w:t xml:space="preserve">формування таблиці, придатної для занесення до </w:t>
      </w:r>
      <w:r>
        <w:rPr>
          <w:rFonts w:ascii="Times New Roman" w:hAnsi="Times New Roman" w:cs="Times New Roman"/>
          <w:sz w:val="28"/>
          <w:szCs w:val="28"/>
        </w:rPr>
        <w:t xml:space="preserve">БД; занесення інформації до БД. </w:t>
      </w:r>
      <w:r w:rsidRPr="00877B95">
        <w:rPr>
          <w:rFonts w:ascii="Times New Roman" w:hAnsi="Times New Roman" w:cs="Times New Roman"/>
          <w:sz w:val="28"/>
          <w:szCs w:val="28"/>
        </w:rPr>
        <w:t>Пропонується в шаблоні документу описувати наступні</w:t>
      </w:r>
      <w:r>
        <w:rPr>
          <w:rFonts w:ascii="Times New Roman" w:hAnsi="Times New Roman" w:cs="Times New Roman"/>
          <w:sz w:val="28"/>
          <w:szCs w:val="28"/>
        </w:rPr>
        <w:t xml:space="preserve"> його елементи : опис розділів, </w:t>
      </w:r>
      <w:r w:rsidRPr="00877B95">
        <w:rPr>
          <w:rFonts w:ascii="Times New Roman" w:hAnsi="Times New Roman" w:cs="Times New Roman"/>
          <w:sz w:val="28"/>
          <w:szCs w:val="28"/>
        </w:rPr>
        <w:t>опис підрозділів на різних рівнях ієрархії, шапка таблиц</w:t>
      </w:r>
      <w:r>
        <w:rPr>
          <w:rFonts w:ascii="Times New Roman" w:hAnsi="Times New Roman" w:cs="Times New Roman"/>
          <w:sz w:val="28"/>
          <w:szCs w:val="28"/>
        </w:rPr>
        <w:t xml:space="preserve">і, структура таблиці. Прикладом </w:t>
      </w:r>
      <w:r w:rsidRPr="00877B95">
        <w:rPr>
          <w:rFonts w:ascii="Times New Roman" w:hAnsi="Times New Roman" w:cs="Times New Roman"/>
          <w:sz w:val="28"/>
          <w:szCs w:val="28"/>
        </w:rPr>
        <w:t>шаблону документу може бути: &lt;doc&gt; ”назва” &lt;h</w:t>
      </w:r>
      <w:r>
        <w:rPr>
          <w:rFonts w:ascii="Times New Roman" w:hAnsi="Times New Roman" w:cs="Times New Roman"/>
          <w:sz w:val="28"/>
          <w:szCs w:val="28"/>
        </w:rPr>
        <w:t xml:space="preserve">ead0&gt; “Зарахувати студентів, що </w:t>
      </w:r>
      <w:r w:rsidRPr="00877B95">
        <w:rPr>
          <w:rFonts w:ascii="Times New Roman" w:hAnsi="Times New Roman" w:cs="Times New Roman"/>
          <w:sz w:val="28"/>
          <w:szCs w:val="28"/>
        </w:rPr>
        <w:t>вивчаються за $форма_навчання$, д</w:t>
      </w:r>
      <w:r>
        <w:rPr>
          <w:rFonts w:ascii="Times New Roman" w:hAnsi="Times New Roman" w:cs="Times New Roman"/>
          <w:sz w:val="28"/>
          <w:szCs w:val="28"/>
        </w:rPr>
        <w:t xml:space="preserve">о ОНПУ” &lt;/head0&gt; &lt;info&gt; &lt;head1&gt; </w:t>
      </w:r>
      <w:r w:rsidRPr="00877B95">
        <w:rPr>
          <w:rFonts w:ascii="Times New Roman" w:hAnsi="Times New Roman" w:cs="Times New Roman"/>
          <w:sz w:val="28"/>
          <w:szCs w:val="28"/>
        </w:rPr>
        <w:t>Спеціальність</w:t>
      </w:r>
    </w:p>
    <w:p w:rsidR="00877B95" w:rsidRPr="00877B95" w:rsidRDefault="00877B95" w:rsidP="00877B95">
      <w:pPr>
        <w:autoSpaceDE w:val="0"/>
        <w:autoSpaceDN w:val="0"/>
        <w:adjustRightInd w:val="0"/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877B95">
        <w:rPr>
          <w:rFonts w:ascii="Times New Roman" w:hAnsi="Times New Roman" w:cs="Times New Roman"/>
          <w:sz w:val="28"/>
          <w:szCs w:val="28"/>
        </w:rPr>
        <w:t>$спеціальність$ &lt;/head1&gt; &lt;tab_info&gt; $ПІБ$ &lt;/tab_in</w:t>
      </w:r>
      <w:r>
        <w:rPr>
          <w:rFonts w:ascii="Times New Roman" w:hAnsi="Times New Roman" w:cs="Times New Roman"/>
          <w:sz w:val="28"/>
          <w:szCs w:val="28"/>
        </w:rPr>
        <w:t xml:space="preserve">fo&gt; &lt;/info&gt; &lt;conclusion&gt; Проект </w:t>
      </w:r>
      <w:r w:rsidRPr="00877B95">
        <w:rPr>
          <w:rFonts w:ascii="Times New Roman" w:hAnsi="Times New Roman" w:cs="Times New Roman"/>
          <w:sz w:val="28"/>
          <w:szCs w:val="28"/>
        </w:rPr>
        <w:t>наказу внесено … &lt;/conclusion&gt; &lt;/doc&gt;, де &lt;doc&gt; - тег</w:t>
      </w:r>
      <w:r>
        <w:rPr>
          <w:rFonts w:ascii="Times New Roman" w:hAnsi="Times New Roman" w:cs="Times New Roman"/>
          <w:sz w:val="28"/>
          <w:szCs w:val="28"/>
        </w:rPr>
        <w:t xml:space="preserve"> початку опису документу з його </w:t>
      </w:r>
      <w:r w:rsidRPr="00877B95">
        <w:rPr>
          <w:rFonts w:ascii="Times New Roman" w:hAnsi="Times New Roman" w:cs="Times New Roman"/>
          <w:sz w:val="28"/>
          <w:szCs w:val="28"/>
        </w:rPr>
        <w:t>назвою, &lt;head0&gt; - тег опису заголовка документу, &lt;info&gt; - т</w:t>
      </w:r>
      <w:r>
        <w:rPr>
          <w:rFonts w:ascii="Times New Roman" w:hAnsi="Times New Roman" w:cs="Times New Roman"/>
          <w:sz w:val="28"/>
          <w:szCs w:val="28"/>
        </w:rPr>
        <w:t xml:space="preserve">ег змістової частини документу, </w:t>
      </w:r>
      <w:r w:rsidRPr="00877B95">
        <w:rPr>
          <w:rFonts w:ascii="Times New Roman" w:hAnsi="Times New Roman" w:cs="Times New Roman"/>
          <w:sz w:val="28"/>
          <w:szCs w:val="28"/>
        </w:rPr>
        <w:t>&lt;head1&gt; - тег опису заголовка параграфу, &lt;tab_info&gt;</w:t>
      </w:r>
      <w:r>
        <w:rPr>
          <w:rFonts w:ascii="Times New Roman" w:hAnsi="Times New Roman" w:cs="Times New Roman"/>
          <w:sz w:val="28"/>
          <w:szCs w:val="28"/>
        </w:rPr>
        <w:t xml:space="preserve"> - тег опису заголовку таблиці, </w:t>
      </w:r>
      <w:r w:rsidRPr="00877B95">
        <w:rPr>
          <w:rFonts w:ascii="Times New Roman" w:hAnsi="Times New Roman" w:cs="Times New Roman"/>
          <w:sz w:val="28"/>
          <w:szCs w:val="28"/>
        </w:rPr>
        <w:t>&lt;conclusion&gt; - тег опису кінцевої частини документу. Зміс</w:t>
      </w:r>
      <w:r>
        <w:rPr>
          <w:rFonts w:ascii="Times New Roman" w:hAnsi="Times New Roman" w:cs="Times New Roman"/>
          <w:sz w:val="28"/>
          <w:szCs w:val="28"/>
        </w:rPr>
        <w:t xml:space="preserve">т елементів тегів може включати </w:t>
      </w:r>
      <w:r w:rsidRPr="00877B95">
        <w:rPr>
          <w:rFonts w:ascii="Times New Roman" w:hAnsi="Times New Roman" w:cs="Times New Roman"/>
          <w:sz w:val="28"/>
          <w:szCs w:val="28"/>
        </w:rPr>
        <w:t>константи у вигляді словосполучень, які повинні однозначно ідентифікувати тег, та змінні з</w:t>
      </w:r>
    </w:p>
    <w:p w:rsidR="00877B95" w:rsidRPr="00877B95" w:rsidRDefault="00877B95" w:rsidP="00877B95">
      <w:pPr>
        <w:autoSpaceDE w:val="0"/>
        <w:autoSpaceDN w:val="0"/>
        <w:adjustRightInd w:val="0"/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877B95">
        <w:rPr>
          <w:rFonts w:ascii="Times New Roman" w:hAnsi="Times New Roman" w:cs="Times New Roman"/>
          <w:sz w:val="28"/>
          <w:szCs w:val="28"/>
        </w:rPr>
        <w:t>умовними позначками $, які в подальшому стають атрибутами таблиці БД.</w:t>
      </w:r>
    </w:p>
    <w:p w:rsidR="00877B95" w:rsidRDefault="00877B95" w:rsidP="00877B95">
      <w:pPr>
        <w:autoSpaceDE w:val="0"/>
        <w:autoSpaceDN w:val="0"/>
        <w:adjustRightInd w:val="0"/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877B95">
        <w:rPr>
          <w:rFonts w:ascii="Times New Roman" w:hAnsi="Times New Roman" w:cs="Times New Roman"/>
          <w:sz w:val="28"/>
          <w:szCs w:val="28"/>
        </w:rPr>
        <w:t>Враховуючі структуру шаблону, запропоновано алг</w:t>
      </w:r>
      <w:r>
        <w:rPr>
          <w:rFonts w:ascii="Times New Roman" w:hAnsi="Times New Roman" w:cs="Times New Roman"/>
          <w:sz w:val="28"/>
          <w:szCs w:val="28"/>
        </w:rPr>
        <w:t xml:space="preserve">оритм розбору змісту документу, </w:t>
      </w:r>
      <w:r w:rsidRPr="00877B95">
        <w:rPr>
          <w:rFonts w:ascii="Times New Roman" w:hAnsi="Times New Roman" w:cs="Times New Roman"/>
          <w:sz w:val="28"/>
          <w:szCs w:val="28"/>
        </w:rPr>
        <w:t>який містить наступні кроки.</w:t>
      </w:r>
    </w:p>
    <w:p w:rsidR="00877B95" w:rsidRDefault="00877B95" w:rsidP="00877B95">
      <w:pPr>
        <w:autoSpaceDE w:val="0"/>
        <w:autoSpaceDN w:val="0"/>
        <w:adjustRightInd w:val="0"/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877B95">
        <w:rPr>
          <w:rFonts w:ascii="Times New Roman" w:hAnsi="Times New Roman" w:cs="Times New Roman"/>
          <w:sz w:val="28"/>
          <w:szCs w:val="28"/>
        </w:rPr>
        <w:t xml:space="preserve"> Крок 1. Пошук в документах </w:t>
      </w:r>
      <w:r>
        <w:rPr>
          <w:rFonts w:ascii="Times New Roman" w:hAnsi="Times New Roman" w:cs="Times New Roman"/>
          <w:sz w:val="28"/>
          <w:szCs w:val="28"/>
        </w:rPr>
        <w:t xml:space="preserve">строк-констант, які містяться в </w:t>
      </w:r>
      <w:r w:rsidRPr="00877B95">
        <w:rPr>
          <w:rFonts w:ascii="Times New Roman" w:hAnsi="Times New Roman" w:cs="Times New Roman"/>
          <w:sz w:val="28"/>
          <w:szCs w:val="28"/>
        </w:rPr>
        <w:t>тегах &lt;h</w:t>
      </w:r>
      <w:r>
        <w:rPr>
          <w:rFonts w:ascii="Times New Roman" w:hAnsi="Times New Roman" w:cs="Times New Roman"/>
          <w:sz w:val="28"/>
          <w:szCs w:val="28"/>
        </w:rPr>
        <w:t xml:space="preserve">ead0&gt; та &lt;head1&gt; між змінними з </w:t>
      </w:r>
      <w:r w:rsidRPr="00877B95">
        <w:rPr>
          <w:rFonts w:ascii="Times New Roman" w:hAnsi="Times New Roman" w:cs="Times New Roman"/>
          <w:sz w:val="28"/>
          <w:szCs w:val="28"/>
        </w:rPr>
        <w:t>позначка</w:t>
      </w:r>
      <w:r>
        <w:rPr>
          <w:rFonts w:ascii="Times New Roman" w:hAnsi="Times New Roman" w:cs="Times New Roman"/>
          <w:sz w:val="28"/>
          <w:szCs w:val="28"/>
        </w:rPr>
        <w:t xml:space="preserve">ми $. </w:t>
      </w:r>
    </w:p>
    <w:p w:rsidR="00877B95" w:rsidRDefault="00877B95" w:rsidP="00877B95">
      <w:pPr>
        <w:autoSpaceDE w:val="0"/>
        <w:autoSpaceDN w:val="0"/>
        <w:adjustRightInd w:val="0"/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Крок 2. Отримання значень </w:t>
      </w:r>
      <w:r w:rsidRPr="00877B95">
        <w:rPr>
          <w:rFonts w:ascii="Times New Roman" w:hAnsi="Times New Roman" w:cs="Times New Roman"/>
          <w:sz w:val="28"/>
          <w:szCs w:val="28"/>
        </w:rPr>
        <w:t xml:space="preserve">змінних в тегах та зберігання їх в масиві. </w:t>
      </w:r>
    </w:p>
    <w:p w:rsidR="00877B95" w:rsidRDefault="00877B95" w:rsidP="00877B95">
      <w:pPr>
        <w:autoSpaceDE w:val="0"/>
        <w:autoSpaceDN w:val="0"/>
        <w:adjustRightInd w:val="0"/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877B95">
        <w:rPr>
          <w:rFonts w:ascii="Times New Roman" w:hAnsi="Times New Roman" w:cs="Times New Roman"/>
          <w:sz w:val="28"/>
          <w:szCs w:val="28"/>
        </w:rPr>
        <w:t xml:space="preserve">Крок 3. </w:t>
      </w:r>
      <w:r>
        <w:rPr>
          <w:rFonts w:ascii="Times New Roman" w:hAnsi="Times New Roman" w:cs="Times New Roman"/>
          <w:sz w:val="28"/>
          <w:szCs w:val="28"/>
        </w:rPr>
        <w:t xml:space="preserve">Пошук в документах таблиць, які </w:t>
      </w:r>
      <w:r w:rsidRPr="00877B95">
        <w:rPr>
          <w:rFonts w:ascii="Times New Roman" w:hAnsi="Times New Roman" w:cs="Times New Roman"/>
          <w:sz w:val="28"/>
          <w:szCs w:val="28"/>
        </w:rPr>
        <w:t xml:space="preserve">знаходяться після строк, описаних в тегах &lt;head1&gt;. </w:t>
      </w:r>
    </w:p>
    <w:p w:rsidR="00877B95" w:rsidRPr="00877B95" w:rsidRDefault="00877B95" w:rsidP="00877B95">
      <w:pPr>
        <w:autoSpaceDE w:val="0"/>
        <w:autoSpaceDN w:val="0"/>
        <w:adjustRightInd w:val="0"/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877B95">
        <w:rPr>
          <w:rFonts w:ascii="Times New Roman" w:hAnsi="Times New Roman" w:cs="Times New Roman"/>
          <w:sz w:val="28"/>
          <w:szCs w:val="28"/>
        </w:rPr>
        <w:t>Крок 4. Формування масивів зі змістом</w:t>
      </w:r>
    </w:p>
    <w:p w:rsidR="00877B95" w:rsidRDefault="00877B95" w:rsidP="00877B95">
      <w:pPr>
        <w:autoSpaceDE w:val="0"/>
        <w:autoSpaceDN w:val="0"/>
        <w:adjustRightInd w:val="0"/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877B95">
        <w:rPr>
          <w:rFonts w:ascii="Times New Roman" w:hAnsi="Times New Roman" w:cs="Times New Roman"/>
          <w:sz w:val="28"/>
          <w:szCs w:val="28"/>
        </w:rPr>
        <w:t xml:space="preserve">таблиць у відповідності з описом тегів &lt;tab_info&gt;. </w:t>
      </w:r>
    </w:p>
    <w:p w:rsidR="00877B95" w:rsidRPr="00877B95" w:rsidRDefault="00877B95" w:rsidP="00877B95">
      <w:pPr>
        <w:autoSpaceDE w:val="0"/>
        <w:autoSpaceDN w:val="0"/>
        <w:adjustRightInd w:val="0"/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Крок 5. Формування масивів назв </w:t>
      </w:r>
      <w:r w:rsidRPr="00877B95">
        <w:rPr>
          <w:rFonts w:ascii="Times New Roman" w:hAnsi="Times New Roman" w:cs="Times New Roman"/>
          <w:sz w:val="28"/>
          <w:szCs w:val="28"/>
        </w:rPr>
        <w:t>атрибутів таблиць на основі аналізу опису тегів &lt;tab_info&gt; та змінних з тегів &lt;head0&gt;,</w:t>
      </w:r>
    </w:p>
    <w:p w:rsidR="00877B95" w:rsidRDefault="00877B95" w:rsidP="00877B95">
      <w:pPr>
        <w:autoSpaceDE w:val="0"/>
        <w:autoSpaceDN w:val="0"/>
        <w:adjustRightInd w:val="0"/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877B95">
        <w:rPr>
          <w:rFonts w:ascii="Times New Roman" w:hAnsi="Times New Roman" w:cs="Times New Roman"/>
          <w:sz w:val="28"/>
          <w:szCs w:val="28"/>
        </w:rPr>
        <w:t xml:space="preserve">&lt;head1&gt;. </w:t>
      </w:r>
    </w:p>
    <w:p w:rsidR="00877B95" w:rsidRDefault="00877B95" w:rsidP="00877B95">
      <w:pPr>
        <w:autoSpaceDE w:val="0"/>
        <w:autoSpaceDN w:val="0"/>
        <w:adjustRightInd w:val="0"/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877B95">
        <w:rPr>
          <w:rFonts w:ascii="Times New Roman" w:hAnsi="Times New Roman" w:cs="Times New Roman"/>
          <w:sz w:val="28"/>
          <w:szCs w:val="28"/>
        </w:rPr>
        <w:t>Крок 6. Створення запитів по внесенню стр</w:t>
      </w:r>
      <w:r>
        <w:rPr>
          <w:rFonts w:ascii="Times New Roman" w:hAnsi="Times New Roman" w:cs="Times New Roman"/>
          <w:sz w:val="28"/>
          <w:szCs w:val="28"/>
        </w:rPr>
        <w:t xml:space="preserve">уктури та змісту таблиць до БД. </w:t>
      </w:r>
    </w:p>
    <w:p w:rsidR="00D04929" w:rsidRPr="00877B95" w:rsidRDefault="00877B95" w:rsidP="00877B95">
      <w:pPr>
        <w:autoSpaceDE w:val="0"/>
        <w:autoSpaceDN w:val="0"/>
        <w:adjustRightInd w:val="0"/>
        <w:spacing w:before="20" w:after="20" w:line="240" w:lineRule="auto"/>
        <w:rPr>
          <w:rFonts w:ascii="Times New Roman" w:hAnsi="Times New Roman" w:cs="Times New Roman"/>
          <w:sz w:val="28"/>
          <w:szCs w:val="28"/>
        </w:rPr>
      </w:pPr>
      <w:r w:rsidRPr="00877B95">
        <w:rPr>
          <w:rFonts w:ascii="Times New Roman" w:hAnsi="Times New Roman" w:cs="Times New Roman"/>
          <w:sz w:val="28"/>
          <w:szCs w:val="28"/>
        </w:rPr>
        <w:t>При створенні програмного забезпечення була викори</w:t>
      </w:r>
      <w:r>
        <w:rPr>
          <w:rFonts w:ascii="Times New Roman" w:hAnsi="Times New Roman" w:cs="Times New Roman"/>
          <w:sz w:val="28"/>
          <w:szCs w:val="28"/>
        </w:rPr>
        <w:t xml:space="preserve">стана бібліотека org.apache.poi </w:t>
      </w:r>
      <w:r w:rsidRPr="00877B95">
        <w:rPr>
          <w:rFonts w:ascii="Times New Roman" w:hAnsi="Times New Roman" w:cs="Times New Roman"/>
          <w:sz w:val="28"/>
          <w:szCs w:val="28"/>
        </w:rPr>
        <w:t>для аналізу документу DOC-формату та СУБД PostgreSQL для</w:t>
      </w:r>
    </w:p>
    <w:sectPr w:rsidR="00D04929" w:rsidRPr="00877B95" w:rsidSect="00D04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characterSpacingControl w:val="doNotCompress"/>
  <w:compat/>
  <w:rsids>
    <w:rsidRoot w:val="00877B95"/>
    <w:rsid w:val="00877B95"/>
    <w:rsid w:val="00D04929"/>
    <w:rsid w:val="00FB1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369</Words>
  <Characters>2104</Characters>
  <Application>Microsoft Office Word</Application>
  <DocSecurity>0</DocSecurity>
  <Lines>17</Lines>
  <Paragraphs>4</Paragraphs>
  <ScaleCrop>false</ScaleCrop>
  <Company>Microsoft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Зубков</dc:creator>
  <cp:lastModifiedBy>Павел Зубков</cp:lastModifiedBy>
  <cp:revision>2</cp:revision>
  <dcterms:created xsi:type="dcterms:W3CDTF">2015-10-29T16:06:00Z</dcterms:created>
  <dcterms:modified xsi:type="dcterms:W3CDTF">2015-10-29T16:25:00Z</dcterms:modified>
</cp:coreProperties>
</file>